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92CD" w14:textId="77777777" w:rsidR="008260BA" w:rsidRPr="002A70A7" w:rsidRDefault="008260BA" w:rsidP="008260BA">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What is START Triage?</w:t>
      </w:r>
    </w:p>
    <w:p w14:paraId="3361871C" w14:textId="77777777" w:rsidR="008260BA" w:rsidRPr="002A70A7" w:rsidRDefault="008260BA" w:rsidP="008260B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START (Simple Triage and Rapid Treatment) is a standardized system designed for rapid patient assessment during mass casualty incidents (MCIs), allowing emergency responders to quickly categorize victims based on their immediate needs. Developed in the 1980s and refined over time, it prioritizes treatment for those most likely to survive with prompt intervention while deferring less critical cases. The system uses a simple mnemonic—</w:t>
      </w:r>
      <w:r w:rsidRPr="002A70A7">
        <w:rPr>
          <w:rFonts w:ascii="Times New Roman" w:eastAsia="Times New Roman" w:hAnsi="Times New Roman" w:cs="Times New Roman"/>
          <w:b/>
          <w:bCs/>
          <w:kern w:val="0"/>
          <w:sz w:val="28"/>
          <w:szCs w:val="28"/>
          <w14:ligatures w14:val="none"/>
        </w:rPr>
        <w:t>RPM</w:t>
      </w:r>
      <w:r w:rsidRPr="002A70A7">
        <w:rPr>
          <w:rFonts w:ascii="Times New Roman" w:eastAsia="Times New Roman" w:hAnsi="Times New Roman" w:cs="Times New Roman"/>
          <w:kern w:val="0"/>
          <w:sz w:val="28"/>
          <w:szCs w:val="28"/>
          <w14:ligatures w14:val="none"/>
        </w:rPr>
        <w:t xml:space="preserve"> (Respiration, Perfusion, Mental Status)—to evaluate non-ambulatory patients in under 60 seconds per victim.</w:t>
      </w:r>
    </w:p>
    <w:p w14:paraId="3F88FF55" w14:textId="77777777" w:rsidR="008260BA" w:rsidRPr="002A70A7" w:rsidRDefault="008260BA" w:rsidP="008260BA">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The Four Triage Categories</w:t>
      </w:r>
    </w:p>
    <w:p w14:paraId="05B848A2" w14:textId="77777777" w:rsidR="008260BA" w:rsidRPr="002A70A7" w:rsidRDefault="008260BA" w:rsidP="008260B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START assigns color-coded tags to victims, indicating priority for treatment and transport: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5"/>
        <w:gridCol w:w="905"/>
        <w:gridCol w:w="3345"/>
        <w:gridCol w:w="2735"/>
      </w:tblGrid>
      <w:tr w:rsidR="008260BA" w:rsidRPr="002A70A7" w14:paraId="2DDA86BB" w14:textId="77777777" w:rsidTr="00824535">
        <w:trPr>
          <w:tblHeader/>
          <w:tblCellSpacing w:w="15" w:type="dxa"/>
        </w:trPr>
        <w:tc>
          <w:tcPr>
            <w:tcW w:w="0" w:type="auto"/>
            <w:vAlign w:val="center"/>
            <w:hideMark/>
          </w:tcPr>
          <w:p w14:paraId="09C71FC9" w14:textId="77777777" w:rsidR="008260BA" w:rsidRPr="002A70A7" w:rsidRDefault="008260BA" w:rsidP="008260BA">
            <w:pPr>
              <w:spacing w:after="0" w:line="240" w:lineRule="auto"/>
              <w:jc w:val="center"/>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Category</w:t>
            </w:r>
          </w:p>
        </w:tc>
        <w:tc>
          <w:tcPr>
            <w:tcW w:w="0" w:type="auto"/>
            <w:vAlign w:val="center"/>
            <w:hideMark/>
          </w:tcPr>
          <w:p w14:paraId="371B0696" w14:textId="77777777" w:rsidR="008260BA" w:rsidRPr="002A70A7" w:rsidRDefault="008260BA" w:rsidP="008260BA">
            <w:pPr>
              <w:spacing w:after="0" w:line="240" w:lineRule="auto"/>
              <w:jc w:val="center"/>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Color</w:t>
            </w:r>
          </w:p>
        </w:tc>
        <w:tc>
          <w:tcPr>
            <w:tcW w:w="0" w:type="auto"/>
            <w:vAlign w:val="center"/>
            <w:hideMark/>
          </w:tcPr>
          <w:p w14:paraId="22D8748C" w14:textId="77777777" w:rsidR="008260BA" w:rsidRPr="002A70A7" w:rsidRDefault="008260BA" w:rsidP="008260BA">
            <w:pPr>
              <w:spacing w:after="0" w:line="240" w:lineRule="auto"/>
              <w:jc w:val="center"/>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Description</w:t>
            </w:r>
          </w:p>
        </w:tc>
        <w:tc>
          <w:tcPr>
            <w:tcW w:w="0" w:type="auto"/>
            <w:vAlign w:val="center"/>
            <w:hideMark/>
          </w:tcPr>
          <w:p w14:paraId="64FBE058" w14:textId="77777777" w:rsidR="008260BA" w:rsidRPr="002A70A7" w:rsidRDefault="008260BA" w:rsidP="008260BA">
            <w:pPr>
              <w:spacing w:after="0" w:line="240" w:lineRule="auto"/>
              <w:jc w:val="center"/>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Typical Victims</w:t>
            </w:r>
          </w:p>
        </w:tc>
      </w:tr>
      <w:tr w:rsidR="008260BA" w:rsidRPr="002A70A7" w14:paraId="5A26CF87" w14:textId="77777777" w:rsidTr="00824535">
        <w:trPr>
          <w:tblCellSpacing w:w="15" w:type="dxa"/>
        </w:trPr>
        <w:tc>
          <w:tcPr>
            <w:tcW w:w="0" w:type="auto"/>
            <w:vAlign w:val="center"/>
            <w:hideMark/>
          </w:tcPr>
          <w:p w14:paraId="336F89F4"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Immediate</w:t>
            </w:r>
          </w:p>
        </w:tc>
        <w:tc>
          <w:tcPr>
            <w:tcW w:w="0" w:type="auto"/>
            <w:vAlign w:val="center"/>
            <w:hideMark/>
          </w:tcPr>
          <w:p w14:paraId="590C1D32"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Red</w:t>
            </w:r>
          </w:p>
        </w:tc>
        <w:tc>
          <w:tcPr>
            <w:tcW w:w="0" w:type="auto"/>
            <w:vAlign w:val="center"/>
            <w:hideMark/>
          </w:tcPr>
          <w:p w14:paraId="40C8F2E9"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Life-threatening injuries requiring urgent intervention (e.g., airway issues, severe bleeding, shock). Treat first.</w:t>
            </w:r>
          </w:p>
        </w:tc>
        <w:tc>
          <w:tcPr>
            <w:tcW w:w="0" w:type="auto"/>
            <w:vAlign w:val="center"/>
            <w:hideMark/>
          </w:tcPr>
          <w:p w14:paraId="781BB620"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Uncontrolled hemorrhage, respiratory distress, unconscious but breathing.</w:t>
            </w:r>
          </w:p>
        </w:tc>
      </w:tr>
      <w:tr w:rsidR="008260BA" w:rsidRPr="002A70A7" w14:paraId="64FC621C" w14:textId="77777777" w:rsidTr="00824535">
        <w:trPr>
          <w:tblCellSpacing w:w="15" w:type="dxa"/>
        </w:trPr>
        <w:tc>
          <w:tcPr>
            <w:tcW w:w="0" w:type="auto"/>
            <w:vAlign w:val="center"/>
            <w:hideMark/>
          </w:tcPr>
          <w:p w14:paraId="1DF44915"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Delayed</w:t>
            </w:r>
          </w:p>
        </w:tc>
        <w:tc>
          <w:tcPr>
            <w:tcW w:w="0" w:type="auto"/>
            <w:vAlign w:val="center"/>
            <w:hideMark/>
          </w:tcPr>
          <w:p w14:paraId="3FA478B4"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Yellow</w:t>
            </w:r>
          </w:p>
        </w:tc>
        <w:tc>
          <w:tcPr>
            <w:tcW w:w="0" w:type="auto"/>
            <w:vAlign w:val="center"/>
            <w:hideMark/>
          </w:tcPr>
          <w:p w14:paraId="23B77592"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Serious injuries that are not immediately fatal; can wait for treatment after reds.</w:t>
            </w:r>
          </w:p>
        </w:tc>
        <w:tc>
          <w:tcPr>
            <w:tcW w:w="0" w:type="auto"/>
            <w:vAlign w:val="center"/>
            <w:hideMark/>
          </w:tcPr>
          <w:p w14:paraId="50263642"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Fractures, moderate burns, stable abdominal pain.</w:t>
            </w:r>
          </w:p>
        </w:tc>
      </w:tr>
      <w:tr w:rsidR="008260BA" w:rsidRPr="002A70A7" w14:paraId="690665A2" w14:textId="77777777" w:rsidTr="00824535">
        <w:trPr>
          <w:tblCellSpacing w:w="15" w:type="dxa"/>
        </w:trPr>
        <w:tc>
          <w:tcPr>
            <w:tcW w:w="0" w:type="auto"/>
            <w:vAlign w:val="center"/>
            <w:hideMark/>
          </w:tcPr>
          <w:p w14:paraId="414CA7BC"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Minimal</w:t>
            </w:r>
          </w:p>
        </w:tc>
        <w:tc>
          <w:tcPr>
            <w:tcW w:w="0" w:type="auto"/>
            <w:vAlign w:val="center"/>
            <w:hideMark/>
          </w:tcPr>
          <w:p w14:paraId="34CBAFCA"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Green</w:t>
            </w:r>
          </w:p>
        </w:tc>
        <w:tc>
          <w:tcPr>
            <w:tcW w:w="0" w:type="auto"/>
            <w:vAlign w:val="center"/>
            <w:hideMark/>
          </w:tcPr>
          <w:p w14:paraId="05239FB8"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Minor injuries; "walking wounded" who can self-aid or assist others.</w:t>
            </w:r>
          </w:p>
        </w:tc>
        <w:tc>
          <w:tcPr>
            <w:tcW w:w="0" w:type="auto"/>
            <w:vAlign w:val="center"/>
            <w:hideMark/>
          </w:tcPr>
          <w:p w14:paraId="42B30653"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Sprains, small lacerations, anxiety without physical harm.</w:t>
            </w:r>
          </w:p>
        </w:tc>
      </w:tr>
      <w:tr w:rsidR="008260BA" w:rsidRPr="002A70A7" w14:paraId="1B3D8B14" w14:textId="77777777" w:rsidTr="00824535">
        <w:trPr>
          <w:tblCellSpacing w:w="15" w:type="dxa"/>
        </w:trPr>
        <w:tc>
          <w:tcPr>
            <w:tcW w:w="0" w:type="auto"/>
            <w:vAlign w:val="center"/>
            <w:hideMark/>
          </w:tcPr>
          <w:p w14:paraId="3575DCA2"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Expectant/Deceased</w:t>
            </w:r>
          </w:p>
        </w:tc>
        <w:tc>
          <w:tcPr>
            <w:tcW w:w="0" w:type="auto"/>
            <w:vAlign w:val="center"/>
            <w:hideMark/>
          </w:tcPr>
          <w:p w14:paraId="059DF218"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Black</w:t>
            </w:r>
          </w:p>
        </w:tc>
        <w:tc>
          <w:tcPr>
            <w:tcW w:w="0" w:type="auto"/>
            <w:vAlign w:val="center"/>
            <w:hideMark/>
          </w:tcPr>
          <w:p w14:paraId="175D41E3"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Unsavable or already deceased; resources not allocated here.</w:t>
            </w:r>
          </w:p>
        </w:tc>
        <w:tc>
          <w:tcPr>
            <w:tcW w:w="0" w:type="auto"/>
            <w:vAlign w:val="center"/>
            <w:hideMark/>
          </w:tcPr>
          <w:p w14:paraId="6FB559A9" w14:textId="77777777" w:rsidR="008260BA" w:rsidRPr="002A70A7" w:rsidRDefault="008260BA" w:rsidP="008260BA">
            <w:pPr>
              <w:spacing w:after="0"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Obvious death, agonal breathing, massive trauma.</w:t>
            </w:r>
          </w:p>
        </w:tc>
      </w:tr>
    </w:tbl>
    <w:p w14:paraId="230D3A49" w14:textId="77777777" w:rsidR="008260BA" w:rsidRPr="002A70A7" w:rsidRDefault="008260BA" w:rsidP="008260BA">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The START Triage Process</w:t>
      </w:r>
    </w:p>
    <w:p w14:paraId="4D81C8F4" w14:textId="77777777" w:rsidR="008260BA" w:rsidRPr="002A70A7" w:rsidRDefault="008260BA" w:rsidP="008260B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The triage officer moves systematically through the scene, assessing victims from a distance first (e.g., posture, movement) before hands-on evaluation. Here's the step-by-step criteria:</w:t>
      </w:r>
    </w:p>
    <w:p w14:paraId="07070898" w14:textId="77777777" w:rsidR="008260BA" w:rsidRPr="002A70A7" w:rsidRDefault="008260BA" w:rsidP="008260BA">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Assess Mobility (Walking Ability)</w:t>
      </w:r>
      <w:r w:rsidRPr="002A70A7">
        <w:rPr>
          <w:rFonts w:ascii="Times New Roman" w:eastAsia="Times New Roman" w:hAnsi="Times New Roman" w:cs="Times New Roman"/>
          <w:kern w:val="0"/>
          <w:sz w:val="28"/>
          <w:szCs w:val="28"/>
          <w14:ligatures w14:val="none"/>
        </w:rPr>
        <w:t xml:space="preserve">: Announce for all victims who can walk to move to a designated "green" area. Anyone who walks independently is </w:t>
      </w:r>
      <w:r w:rsidRPr="002A70A7">
        <w:rPr>
          <w:rFonts w:ascii="Times New Roman" w:eastAsia="Times New Roman" w:hAnsi="Times New Roman" w:cs="Times New Roman"/>
          <w:kern w:val="0"/>
          <w:sz w:val="28"/>
          <w:szCs w:val="28"/>
          <w14:ligatures w14:val="none"/>
        </w:rPr>
        <w:lastRenderedPageBreak/>
        <w:t xml:space="preserve">tagged </w:t>
      </w:r>
      <w:r w:rsidRPr="002A70A7">
        <w:rPr>
          <w:rFonts w:ascii="Times New Roman" w:eastAsia="Times New Roman" w:hAnsi="Times New Roman" w:cs="Times New Roman"/>
          <w:b/>
          <w:bCs/>
          <w:kern w:val="0"/>
          <w:sz w:val="28"/>
          <w:szCs w:val="28"/>
          <w14:ligatures w14:val="none"/>
        </w:rPr>
        <w:t>Green</w:t>
      </w:r>
      <w:r w:rsidRPr="002A70A7">
        <w:rPr>
          <w:rFonts w:ascii="Times New Roman" w:eastAsia="Times New Roman" w:hAnsi="Times New Roman" w:cs="Times New Roman"/>
          <w:kern w:val="0"/>
          <w:sz w:val="28"/>
          <w:szCs w:val="28"/>
          <w14:ligatures w14:val="none"/>
        </w:rPr>
        <w:t xml:space="preserve"> (minimal). This quickly identifies ~50% of victims in many incidents. Non-walkers proceed to RPM assessment.</w:t>
      </w:r>
    </w:p>
    <w:p w14:paraId="33E15B6D" w14:textId="77777777" w:rsidR="008260BA" w:rsidRPr="002A70A7" w:rsidRDefault="008260BA" w:rsidP="008260BA">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Respiration (Breathing)</w:t>
      </w:r>
      <w:r w:rsidRPr="002A70A7">
        <w:rPr>
          <w:rFonts w:ascii="Times New Roman" w:eastAsia="Times New Roman" w:hAnsi="Times New Roman" w:cs="Times New Roman"/>
          <w:kern w:val="0"/>
          <w:sz w:val="28"/>
          <w:szCs w:val="28"/>
          <w14:ligatures w14:val="none"/>
        </w:rPr>
        <w:t xml:space="preserve">: Approach the victim and open the airway (head-tilt/chin-lift) if needed. </w:t>
      </w:r>
    </w:p>
    <w:p w14:paraId="677D44E1" w14:textId="77777777" w:rsidR="008260BA" w:rsidRPr="002A70A7" w:rsidRDefault="008260BA" w:rsidP="008260BA">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Not breathing or only gasping (agonal respirations)</w:t>
      </w:r>
      <w:r w:rsidRPr="002A70A7">
        <w:rPr>
          <w:rFonts w:ascii="Times New Roman" w:eastAsia="Times New Roman" w:hAnsi="Times New Roman" w:cs="Times New Roman"/>
          <w:kern w:val="0"/>
          <w:sz w:val="28"/>
          <w:szCs w:val="28"/>
          <w14:ligatures w14:val="none"/>
        </w:rPr>
        <w:t xml:space="preserve">: Tag </w:t>
      </w:r>
      <w:r w:rsidRPr="002A70A7">
        <w:rPr>
          <w:rFonts w:ascii="Times New Roman" w:eastAsia="Times New Roman" w:hAnsi="Times New Roman" w:cs="Times New Roman"/>
          <w:b/>
          <w:bCs/>
          <w:kern w:val="0"/>
          <w:sz w:val="28"/>
          <w:szCs w:val="28"/>
          <w14:ligatures w14:val="none"/>
        </w:rPr>
        <w:t>Black</w:t>
      </w:r>
      <w:r w:rsidRPr="002A70A7">
        <w:rPr>
          <w:rFonts w:ascii="Times New Roman" w:eastAsia="Times New Roman" w:hAnsi="Times New Roman" w:cs="Times New Roman"/>
          <w:kern w:val="0"/>
          <w:sz w:val="28"/>
          <w:szCs w:val="28"/>
          <w14:ligatures w14:val="none"/>
        </w:rPr>
        <w:t xml:space="preserve"> (expectant). No further assessment.</w:t>
      </w:r>
    </w:p>
    <w:p w14:paraId="4BC8553D" w14:textId="77777777" w:rsidR="008260BA" w:rsidRPr="002A70A7" w:rsidRDefault="008260BA" w:rsidP="008260BA">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Breathing normally (&lt;30 breaths per minute)</w:t>
      </w:r>
      <w:r w:rsidRPr="002A70A7">
        <w:rPr>
          <w:rFonts w:ascii="Times New Roman" w:eastAsia="Times New Roman" w:hAnsi="Times New Roman" w:cs="Times New Roman"/>
          <w:kern w:val="0"/>
          <w:sz w:val="28"/>
          <w:szCs w:val="28"/>
          <w14:ligatures w14:val="none"/>
        </w:rPr>
        <w:t>: Proceed to perfusion.</w:t>
      </w:r>
    </w:p>
    <w:p w14:paraId="5F7AD568" w14:textId="77777777" w:rsidR="008260BA" w:rsidRPr="002A70A7" w:rsidRDefault="008260BA" w:rsidP="008260BA">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Breathing rapidly (&gt;30 breaths per minute)</w:t>
      </w:r>
      <w:r w:rsidRPr="002A70A7">
        <w:rPr>
          <w:rFonts w:ascii="Times New Roman" w:eastAsia="Times New Roman" w:hAnsi="Times New Roman" w:cs="Times New Roman"/>
          <w:kern w:val="0"/>
          <w:sz w:val="28"/>
          <w:szCs w:val="28"/>
          <w14:ligatures w14:val="none"/>
        </w:rPr>
        <w:t xml:space="preserve">: Tag </w:t>
      </w:r>
      <w:r w:rsidRPr="002A70A7">
        <w:rPr>
          <w:rFonts w:ascii="Times New Roman" w:eastAsia="Times New Roman" w:hAnsi="Times New Roman" w:cs="Times New Roman"/>
          <w:b/>
          <w:bCs/>
          <w:kern w:val="0"/>
          <w:sz w:val="28"/>
          <w:szCs w:val="28"/>
          <w14:ligatures w14:val="none"/>
        </w:rPr>
        <w:t>Red</w:t>
      </w:r>
      <w:r w:rsidRPr="002A70A7">
        <w:rPr>
          <w:rFonts w:ascii="Times New Roman" w:eastAsia="Times New Roman" w:hAnsi="Times New Roman" w:cs="Times New Roman"/>
          <w:kern w:val="0"/>
          <w:sz w:val="28"/>
          <w:szCs w:val="28"/>
          <w14:ligatures w14:val="none"/>
        </w:rPr>
        <w:t xml:space="preserve"> (immediate). This indicates potential respiratory compromise or shock.</w:t>
      </w:r>
    </w:p>
    <w:p w14:paraId="0659E53B" w14:textId="77777777" w:rsidR="008260BA" w:rsidRPr="002A70A7" w:rsidRDefault="008260BA" w:rsidP="008260BA">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Perfusion (Circulation Adequacy)</w:t>
      </w:r>
      <w:r w:rsidRPr="002A70A7">
        <w:rPr>
          <w:rFonts w:ascii="Times New Roman" w:eastAsia="Times New Roman" w:hAnsi="Times New Roman" w:cs="Times New Roman"/>
          <w:kern w:val="0"/>
          <w:sz w:val="28"/>
          <w:szCs w:val="28"/>
          <w14:ligatures w14:val="none"/>
        </w:rPr>
        <w:t xml:space="preserve">: For victims breathing &lt;30/min, check for signs of adequate blood flow. </w:t>
      </w:r>
    </w:p>
    <w:p w14:paraId="41BBB1DF" w14:textId="77777777" w:rsidR="008260BA" w:rsidRPr="002A70A7" w:rsidRDefault="008260BA" w:rsidP="008260BA">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No radial pulse</w:t>
      </w:r>
      <w:r w:rsidRPr="002A70A7">
        <w:rPr>
          <w:rFonts w:ascii="Times New Roman" w:eastAsia="Times New Roman" w:hAnsi="Times New Roman" w:cs="Times New Roman"/>
          <w:kern w:val="0"/>
          <w:sz w:val="28"/>
          <w:szCs w:val="28"/>
          <w14:ligatures w14:val="none"/>
        </w:rPr>
        <w:t xml:space="preserve"> (at wrist) </w:t>
      </w:r>
      <w:r w:rsidRPr="002A70A7">
        <w:rPr>
          <w:rFonts w:ascii="Times New Roman" w:eastAsia="Times New Roman" w:hAnsi="Times New Roman" w:cs="Times New Roman"/>
          <w:b/>
          <w:bCs/>
          <w:kern w:val="0"/>
          <w:sz w:val="28"/>
          <w:szCs w:val="28"/>
          <w14:ligatures w14:val="none"/>
        </w:rPr>
        <w:t>or capillary refill &gt;2 seconds</w:t>
      </w:r>
      <w:r w:rsidRPr="002A70A7">
        <w:rPr>
          <w:rFonts w:ascii="Times New Roman" w:eastAsia="Times New Roman" w:hAnsi="Times New Roman" w:cs="Times New Roman"/>
          <w:kern w:val="0"/>
          <w:sz w:val="28"/>
          <w:szCs w:val="28"/>
          <w14:ligatures w14:val="none"/>
        </w:rPr>
        <w:t xml:space="preserve"> (press nail bed; color doesn't return quickly): Tag </w:t>
      </w:r>
      <w:r w:rsidRPr="002A70A7">
        <w:rPr>
          <w:rFonts w:ascii="Times New Roman" w:eastAsia="Times New Roman" w:hAnsi="Times New Roman" w:cs="Times New Roman"/>
          <w:b/>
          <w:bCs/>
          <w:kern w:val="0"/>
          <w:sz w:val="28"/>
          <w:szCs w:val="28"/>
          <w14:ligatures w14:val="none"/>
        </w:rPr>
        <w:t>Red</w:t>
      </w:r>
      <w:r w:rsidRPr="002A70A7">
        <w:rPr>
          <w:rFonts w:ascii="Times New Roman" w:eastAsia="Times New Roman" w:hAnsi="Times New Roman" w:cs="Times New Roman"/>
          <w:kern w:val="0"/>
          <w:sz w:val="28"/>
          <w:szCs w:val="28"/>
          <w14:ligatures w14:val="none"/>
        </w:rPr>
        <w:t>. Indicates poor perfusion/shock.</w:t>
      </w:r>
    </w:p>
    <w:p w14:paraId="58A37CA5" w14:textId="77777777" w:rsidR="008260BA" w:rsidRPr="002A70A7" w:rsidRDefault="008260BA" w:rsidP="008260BA">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Radial pulse present and capillary refill ≤2 seconds</w:t>
      </w:r>
      <w:r w:rsidRPr="002A70A7">
        <w:rPr>
          <w:rFonts w:ascii="Times New Roman" w:eastAsia="Times New Roman" w:hAnsi="Times New Roman" w:cs="Times New Roman"/>
          <w:kern w:val="0"/>
          <w:sz w:val="28"/>
          <w:szCs w:val="28"/>
          <w14:ligatures w14:val="none"/>
        </w:rPr>
        <w:t>: Proceed to mental status.</w:t>
      </w:r>
    </w:p>
    <w:p w14:paraId="12F1AE78" w14:textId="77777777" w:rsidR="008260BA" w:rsidRPr="002A70A7" w:rsidRDefault="008260BA" w:rsidP="008260BA">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Mental Status (Ability to Follow Commands)</w:t>
      </w:r>
      <w:r w:rsidRPr="002A70A7">
        <w:rPr>
          <w:rFonts w:ascii="Times New Roman" w:eastAsia="Times New Roman" w:hAnsi="Times New Roman" w:cs="Times New Roman"/>
          <w:kern w:val="0"/>
          <w:sz w:val="28"/>
          <w:szCs w:val="28"/>
          <w14:ligatures w14:val="none"/>
        </w:rPr>
        <w:t xml:space="preserve">: Give a simple command, like "Squeeze my hands" or "Open your eyes." </w:t>
      </w:r>
    </w:p>
    <w:p w14:paraId="5CBEF3FB" w14:textId="77777777" w:rsidR="008260BA" w:rsidRPr="002A70A7" w:rsidRDefault="008260BA" w:rsidP="008260BA">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Can follow commands</w:t>
      </w:r>
      <w:r w:rsidRPr="002A70A7">
        <w:rPr>
          <w:rFonts w:ascii="Times New Roman" w:eastAsia="Times New Roman" w:hAnsi="Times New Roman" w:cs="Times New Roman"/>
          <w:kern w:val="0"/>
          <w:sz w:val="28"/>
          <w:szCs w:val="28"/>
          <w14:ligatures w14:val="none"/>
        </w:rPr>
        <w:t xml:space="preserve"> (obeys and is alert/oriented): Tag </w:t>
      </w:r>
      <w:r w:rsidRPr="002A70A7">
        <w:rPr>
          <w:rFonts w:ascii="Times New Roman" w:eastAsia="Times New Roman" w:hAnsi="Times New Roman" w:cs="Times New Roman"/>
          <w:b/>
          <w:bCs/>
          <w:kern w:val="0"/>
          <w:sz w:val="28"/>
          <w:szCs w:val="28"/>
          <w14:ligatures w14:val="none"/>
        </w:rPr>
        <w:t>Yellow</w:t>
      </w:r>
      <w:r w:rsidRPr="002A70A7">
        <w:rPr>
          <w:rFonts w:ascii="Times New Roman" w:eastAsia="Times New Roman" w:hAnsi="Times New Roman" w:cs="Times New Roman"/>
          <w:kern w:val="0"/>
          <w:sz w:val="28"/>
          <w:szCs w:val="28"/>
          <w14:ligatures w14:val="none"/>
        </w:rPr>
        <w:t xml:space="preserve"> (delayed).</w:t>
      </w:r>
    </w:p>
    <w:p w14:paraId="24A2BB7A" w14:textId="77777777" w:rsidR="008260BA" w:rsidRPr="002A70A7" w:rsidRDefault="008260BA" w:rsidP="008260BA">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Cannot follow commands</w:t>
      </w:r>
      <w:r w:rsidRPr="002A70A7">
        <w:rPr>
          <w:rFonts w:ascii="Times New Roman" w:eastAsia="Times New Roman" w:hAnsi="Times New Roman" w:cs="Times New Roman"/>
          <w:kern w:val="0"/>
          <w:sz w:val="28"/>
          <w:szCs w:val="28"/>
          <w14:ligatures w14:val="none"/>
        </w:rPr>
        <w:t xml:space="preserve"> (unresponsive, confused, or combative): Tag </w:t>
      </w:r>
      <w:r w:rsidRPr="002A70A7">
        <w:rPr>
          <w:rFonts w:ascii="Times New Roman" w:eastAsia="Times New Roman" w:hAnsi="Times New Roman" w:cs="Times New Roman"/>
          <w:b/>
          <w:bCs/>
          <w:kern w:val="0"/>
          <w:sz w:val="28"/>
          <w:szCs w:val="28"/>
          <w14:ligatures w14:val="none"/>
        </w:rPr>
        <w:t>Red</w:t>
      </w:r>
      <w:r w:rsidRPr="002A70A7">
        <w:rPr>
          <w:rFonts w:ascii="Times New Roman" w:eastAsia="Times New Roman" w:hAnsi="Times New Roman" w:cs="Times New Roman"/>
          <w:kern w:val="0"/>
          <w:sz w:val="28"/>
          <w:szCs w:val="28"/>
          <w14:ligatures w14:val="none"/>
        </w:rPr>
        <w:t>. Indicates possible head injury or altered consciousness.</w:t>
      </w:r>
    </w:p>
    <w:p w14:paraId="11FF0240" w14:textId="77777777" w:rsidR="008260BA" w:rsidRPr="002A70A7" w:rsidRDefault="008260BA" w:rsidP="008260BA">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2A70A7">
        <w:rPr>
          <w:rFonts w:ascii="Times New Roman" w:eastAsia="Times New Roman" w:hAnsi="Times New Roman" w:cs="Times New Roman"/>
          <w:b/>
          <w:bCs/>
          <w:kern w:val="0"/>
          <w:sz w:val="28"/>
          <w:szCs w:val="28"/>
          <w14:ligatures w14:val="none"/>
        </w:rPr>
        <w:t>Key Notes for Application</w:t>
      </w:r>
    </w:p>
    <w:p w14:paraId="7F061D4C" w14:textId="77777777" w:rsidR="008260BA" w:rsidRPr="002A70A7" w:rsidRDefault="008260BA" w:rsidP="008260BA">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Reassessment</w:t>
      </w:r>
      <w:r w:rsidRPr="002A70A7">
        <w:rPr>
          <w:rFonts w:ascii="Times New Roman" w:eastAsia="Times New Roman" w:hAnsi="Times New Roman" w:cs="Times New Roman"/>
          <w:kern w:val="0"/>
          <w:sz w:val="28"/>
          <w:szCs w:val="28"/>
          <w14:ligatures w14:val="none"/>
        </w:rPr>
        <w:t>: Triage is dynamic—victims can be upgraded/downgraded as conditions change (e.g., a yellow may become red if bleeding worsens).</w:t>
      </w:r>
    </w:p>
    <w:p w14:paraId="289EFAD3" w14:textId="77777777" w:rsidR="008260BA" w:rsidRPr="002A70A7" w:rsidRDefault="008260BA" w:rsidP="008260BA">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Adult Focus</w:t>
      </w:r>
      <w:r w:rsidRPr="002A70A7">
        <w:rPr>
          <w:rFonts w:ascii="Times New Roman" w:eastAsia="Times New Roman" w:hAnsi="Times New Roman" w:cs="Times New Roman"/>
          <w:kern w:val="0"/>
          <w:sz w:val="28"/>
          <w:szCs w:val="28"/>
          <w14:ligatures w14:val="none"/>
        </w:rPr>
        <w:t xml:space="preserve">: START is primarily for adults; pediatric adaptations like </w:t>
      </w:r>
      <w:proofErr w:type="spellStart"/>
      <w:r w:rsidRPr="002A70A7">
        <w:rPr>
          <w:rFonts w:ascii="Times New Roman" w:eastAsia="Times New Roman" w:hAnsi="Times New Roman" w:cs="Times New Roman"/>
          <w:kern w:val="0"/>
          <w:sz w:val="28"/>
          <w:szCs w:val="28"/>
          <w14:ligatures w14:val="none"/>
        </w:rPr>
        <w:t>JumpSTART</w:t>
      </w:r>
      <w:proofErr w:type="spellEnd"/>
      <w:r w:rsidRPr="002A70A7">
        <w:rPr>
          <w:rFonts w:ascii="Times New Roman" w:eastAsia="Times New Roman" w:hAnsi="Times New Roman" w:cs="Times New Roman"/>
          <w:kern w:val="0"/>
          <w:sz w:val="28"/>
          <w:szCs w:val="28"/>
          <w14:ligatures w14:val="none"/>
        </w:rPr>
        <w:t xml:space="preserve"> adjust for children (e.g., using AVPU scale instead of commands).</w:t>
      </w:r>
    </w:p>
    <w:p w14:paraId="76094133" w14:textId="77777777" w:rsidR="008260BA" w:rsidRPr="002A70A7" w:rsidRDefault="008260BA" w:rsidP="008260BA">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Efficiency</w:t>
      </w:r>
      <w:r w:rsidRPr="002A70A7">
        <w:rPr>
          <w:rFonts w:ascii="Times New Roman" w:eastAsia="Times New Roman" w:hAnsi="Times New Roman" w:cs="Times New Roman"/>
          <w:kern w:val="0"/>
          <w:sz w:val="28"/>
          <w:szCs w:val="28"/>
          <w14:ligatures w14:val="none"/>
        </w:rPr>
        <w:t>: Aim for 30-60 seconds per patient. Use voice commands from afar to save time.</w:t>
      </w:r>
    </w:p>
    <w:p w14:paraId="5C17257B" w14:textId="77777777" w:rsidR="008260BA" w:rsidRPr="002A70A7" w:rsidRDefault="008260BA" w:rsidP="008260BA">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b/>
          <w:bCs/>
          <w:kern w:val="0"/>
          <w:sz w:val="28"/>
          <w:szCs w:val="28"/>
          <w14:ligatures w14:val="none"/>
        </w:rPr>
        <w:t>Ethical Considerations</w:t>
      </w:r>
      <w:r w:rsidRPr="002A70A7">
        <w:rPr>
          <w:rFonts w:ascii="Times New Roman" w:eastAsia="Times New Roman" w:hAnsi="Times New Roman" w:cs="Times New Roman"/>
          <w:kern w:val="0"/>
          <w:sz w:val="28"/>
          <w:szCs w:val="28"/>
          <w14:ligatures w14:val="none"/>
        </w:rPr>
        <w:t>: Black tags are for resource conservation in overwhelming scenarios, not abandonment—provide comfort if possible.</w:t>
      </w:r>
    </w:p>
    <w:p w14:paraId="77E0A416" w14:textId="51F52616" w:rsidR="002263CE" w:rsidRPr="002A70A7" w:rsidRDefault="008260BA" w:rsidP="002A70A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A70A7">
        <w:rPr>
          <w:rFonts w:ascii="Times New Roman" w:eastAsia="Times New Roman" w:hAnsi="Times New Roman" w:cs="Times New Roman"/>
          <w:kern w:val="0"/>
          <w:sz w:val="28"/>
          <w:szCs w:val="28"/>
          <w14:ligatures w14:val="none"/>
        </w:rPr>
        <w:t>This method ensures ~90% accuracy in sorting victims for optimal resource use in disasters. For hands-on practice, role-play scenarios emphasizing RPM can build confidence.</w:t>
      </w:r>
    </w:p>
    <w:sectPr w:rsidR="002263CE" w:rsidRPr="002A7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54E"/>
    <w:multiLevelType w:val="multilevel"/>
    <w:tmpl w:val="FF78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05043"/>
    <w:multiLevelType w:val="multilevel"/>
    <w:tmpl w:val="A54A8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A03F0"/>
    <w:multiLevelType w:val="multilevel"/>
    <w:tmpl w:val="9D9CD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8C1D17"/>
    <w:multiLevelType w:val="multilevel"/>
    <w:tmpl w:val="6D18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661641">
    <w:abstractNumId w:val="2"/>
  </w:num>
  <w:num w:numId="2" w16cid:durableId="1759134303">
    <w:abstractNumId w:val="3"/>
  </w:num>
  <w:num w:numId="3" w16cid:durableId="498666552">
    <w:abstractNumId w:val="1"/>
  </w:num>
  <w:num w:numId="4" w16cid:durableId="184301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F4"/>
    <w:rsid w:val="0014406C"/>
    <w:rsid w:val="001514E5"/>
    <w:rsid w:val="002263CE"/>
    <w:rsid w:val="002A70A7"/>
    <w:rsid w:val="006122E3"/>
    <w:rsid w:val="00626317"/>
    <w:rsid w:val="00824535"/>
    <w:rsid w:val="008260BA"/>
    <w:rsid w:val="008F01F4"/>
    <w:rsid w:val="00E0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6519"/>
  <w15:chartTrackingRefBased/>
  <w15:docId w15:val="{8AF8E6B9-AC54-4ED0-BE20-7639C3E5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1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1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1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1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1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1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1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1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F4"/>
    <w:rPr>
      <w:rFonts w:eastAsiaTheme="majorEastAsia" w:cstheme="majorBidi"/>
      <w:color w:val="272727" w:themeColor="text1" w:themeTint="D8"/>
    </w:rPr>
  </w:style>
  <w:style w:type="paragraph" w:styleId="Title">
    <w:name w:val="Title"/>
    <w:basedOn w:val="Normal"/>
    <w:next w:val="Normal"/>
    <w:link w:val="TitleChar"/>
    <w:uiPriority w:val="10"/>
    <w:qFormat/>
    <w:rsid w:val="008F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F4"/>
    <w:pPr>
      <w:spacing w:before="160"/>
      <w:jc w:val="center"/>
    </w:pPr>
    <w:rPr>
      <w:i/>
      <w:iCs/>
      <w:color w:val="404040" w:themeColor="text1" w:themeTint="BF"/>
    </w:rPr>
  </w:style>
  <w:style w:type="character" w:customStyle="1" w:styleId="QuoteChar">
    <w:name w:val="Quote Char"/>
    <w:basedOn w:val="DefaultParagraphFont"/>
    <w:link w:val="Quote"/>
    <w:uiPriority w:val="29"/>
    <w:rsid w:val="008F01F4"/>
    <w:rPr>
      <w:i/>
      <w:iCs/>
      <w:color w:val="404040" w:themeColor="text1" w:themeTint="BF"/>
    </w:rPr>
  </w:style>
  <w:style w:type="paragraph" w:styleId="ListParagraph">
    <w:name w:val="List Paragraph"/>
    <w:basedOn w:val="Normal"/>
    <w:uiPriority w:val="34"/>
    <w:qFormat/>
    <w:rsid w:val="008F01F4"/>
    <w:pPr>
      <w:ind w:left="720"/>
      <w:contextualSpacing/>
    </w:pPr>
  </w:style>
  <w:style w:type="character" w:styleId="IntenseEmphasis">
    <w:name w:val="Intense Emphasis"/>
    <w:basedOn w:val="DefaultParagraphFont"/>
    <w:uiPriority w:val="21"/>
    <w:qFormat/>
    <w:rsid w:val="008F01F4"/>
    <w:rPr>
      <w:i/>
      <w:iCs/>
      <w:color w:val="2F5496" w:themeColor="accent1" w:themeShade="BF"/>
    </w:rPr>
  </w:style>
  <w:style w:type="paragraph" w:styleId="IntenseQuote">
    <w:name w:val="Intense Quote"/>
    <w:basedOn w:val="Normal"/>
    <w:next w:val="Normal"/>
    <w:link w:val="IntenseQuoteChar"/>
    <w:uiPriority w:val="30"/>
    <w:qFormat/>
    <w:rsid w:val="008F0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1F4"/>
    <w:rPr>
      <w:i/>
      <w:iCs/>
      <w:color w:val="2F5496" w:themeColor="accent1" w:themeShade="BF"/>
    </w:rPr>
  </w:style>
  <w:style w:type="character" w:styleId="IntenseReference">
    <w:name w:val="Intense Reference"/>
    <w:basedOn w:val="DefaultParagraphFont"/>
    <w:uiPriority w:val="32"/>
    <w:qFormat/>
    <w:rsid w:val="008F0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Floyd</dc:creator>
  <cp:keywords/>
  <dc:description/>
  <cp:lastModifiedBy>Wayne Floyd</cp:lastModifiedBy>
  <cp:revision>6</cp:revision>
  <dcterms:created xsi:type="dcterms:W3CDTF">2025-10-10T21:17:00Z</dcterms:created>
  <dcterms:modified xsi:type="dcterms:W3CDTF">2025-10-23T17:52:00Z</dcterms:modified>
</cp:coreProperties>
</file>